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F74C" w14:textId="77777777" w:rsidR="008F76F5" w:rsidRDefault="008F76F5" w:rsidP="0012305F">
      <w:pPr>
        <w:spacing w:line="240" w:lineRule="auto"/>
        <w:jc w:val="both"/>
        <w:rPr>
          <w:b/>
          <w:sz w:val="26"/>
          <w:szCs w:val="26"/>
        </w:rPr>
      </w:pPr>
    </w:p>
    <w:p w14:paraId="40430D8D" w14:textId="0C502B7D" w:rsidR="00DB12D7" w:rsidRPr="00EC00E1" w:rsidRDefault="00D443EE" w:rsidP="0012305F">
      <w:pPr>
        <w:spacing w:line="240" w:lineRule="auto"/>
        <w:jc w:val="both"/>
        <w:rPr>
          <w:b/>
          <w:sz w:val="26"/>
          <w:szCs w:val="26"/>
        </w:rPr>
      </w:pPr>
      <w:r w:rsidRPr="00EC00E1">
        <w:rPr>
          <w:b/>
          <w:sz w:val="26"/>
          <w:szCs w:val="26"/>
        </w:rPr>
        <w:t>Češ</w:t>
      </w:r>
      <w:r w:rsidR="00EC00E1" w:rsidRPr="00EC00E1">
        <w:rPr>
          <w:b/>
          <w:sz w:val="26"/>
          <w:szCs w:val="26"/>
        </w:rPr>
        <w:t>i vyvinuli „chytrou kolej“</w:t>
      </w:r>
      <w:r w:rsidR="00365355">
        <w:rPr>
          <w:b/>
          <w:sz w:val="26"/>
          <w:szCs w:val="26"/>
        </w:rPr>
        <w:t xml:space="preserve">. </w:t>
      </w:r>
      <w:r w:rsidR="00EC00E1" w:rsidRPr="00EC00E1">
        <w:rPr>
          <w:b/>
          <w:sz w:val="26"/>
          <w:szCs w:val="26"/>
        </w:rPr>
        <w:t xml:space="preserve">Odhalí poškozený vlak a </w:t>
      </w:r>
      <w:r w:rsidRPr="00EC00E1">
        <w:rPr>
          <w:b/>
          <w:sz w:val="26"/>
          <w:szCs w:val="26"/>
        </w:rPr>
        <w:t>testuj</w:t>
      </w:r>
      <w:r w:rsidR="00EC00E1" w:rsidRPr="00EC00E1">
        <w:rPr>
          <w:b/>
          <w:sz w:val="26"/>
          <w:szCs w:val="26"/>
        </w:rPr>
        <w:t xml:space="preserve">e se i </w:t>
      </w:r>
      <w:r w:rsidRPr="00EC00E1">
        <w:rPr>
          <w:b/>
          <w:sz w:val="26"/>
          <w:szCs w:val="26"/>
        </w:rPr>
        <w:t>na Tchaj-</w:t>
      </w:r>
      <w:r w:rsidR="00EC2BE4">
        <w:rPr>
          <w:b/>
          <w:sz w:val="26"/>
          <w:szCs w:val="26"/>
        </w:rPr>
        <w:t>w</w:t>
      </w:r>
      <w:r w:rsidRPr="00EC00E1">
        <w:rPr>
          <w:b/>
          <w:sz w:val="26"/>
          <w:szCs w:val="26"/>
        </w:rPr>
        <w:t>anu</w:t>
      </w:r>
    </w:p>
    <w:p w14:paraId="4187A5A8" w14:textId="6E0A41F3" w:rsidR="008473D8" w:rsidRDefault="00D443EE" w:rsidP="0012305F">
      <w:pPr>
        <w:spacing w:line="240" w:lineRule="auto"/>
        <w:jc w:val="both"/>
        <w:rPr>
          <w:b/>
        </w:rPr>
      </w:pPr>
      <w:r w:rsidRPr="008F76F5">
        <w:t xml:space="preserve">Brno/Ostrava, </w:t>
      </w:r>
      <w:r w:rsidR="008F76F5" w:rsidRPr="008F76F5">
        <w:t>13</w:t>
      </w:r>
      <w:r w:rsidRPr="008F76F5">
        <w:t>. dubna 2023</w:t>
      </w:r>
      <w:r w:rsidR="00554D2C">
        <w:rPr>
          <w:b/>
        </w:rPr>
        <w:t xml:space="preserve"> - </w:t>
      </w:r>
      <w:r w:rsidR="001C09B6" w:rsidRPr="003D3E5E">
        <w:rPr>
          <w:b/>
        </w:rPr>
        <w:t xml:space="preserve">Sada </w:t>
      </w:r>
      <w:r w:rsidR="002F6722" w:rsidRPr="003D3E5E">
        <w:rPr>
          <w:b/>
        </w:rPr>
        <w:t>prvků z</w:t>
      </w:r>
      <w:r w:rsidR="00EC00E1">
        <w:rPr>
          <w:b/>
        </w:rPr>
        <w:t>e speciálních</w:t>
      </w:r>
      <w:r w:rsidR="002F6722" w:rsidRPr="003D3E5E">
        <w:rPr>
          <w:b/>
        </w:rPr>
        <w:t xml:space="preserve"> materiálů a </w:t>
      </w:r>
      <w:r w:rsidR="001C09B6" w:rsidRPr="003D3E5E">
        <w:rPr>
          <w:b/>
        </w:rPr>
        <w:t>elektroniky dokáže za pár desítek minut udělat z běžné koleje „chytrou</w:t>
      </w:r>
      <w:r w:rsidR="00A96408">
        <w:rPr>
          <w:b/>
        </w:rPr>
        <w:t xml:space="preserve">.“ </w:t>
      </w:r>
      <w:r w:rsidRPr="003D3E5E">
        <w:rPr>
          <w:b/>
        </w:rPr>
        <w:t>Společný projekt</w:t>
      </w:r>
      <w:r w:rsidR="00EC00E1">
        <w:rPr>
          <w:b/>
        </w:rPr>
        <w:t xml:space="preserve"> českých</w:t>
      </w:r>
      <w:r w:rsidR="001C09B6" w:rsidRPr="003D3E5E">
        <w:rPr>
          <w:b/>
        </w:rPr>
        <w:t xml:space="preserve"> </w:t>
      </w:r>
      <w:r w:rsidRPr="003D3E5E">
        <w:rPr>
          <w:b/>
        </w:rPr>
        <w:t xml:space="preserve">firem ALIS Tech, Drážní revize a </w:t>
      </w:r>
      <w:r w:rsidR="001C09B6" w:rsidRPr="003D3E5E">
        <w:rPr>
          <w:b/>
        </w:rPr>
        <w:t xml:space="preserve">Fakulty strojního inženýrství VUT </w:t>
      </w:r>
      <w:r w:rsidR="009D784D" w:rsidRPr="003D3E5E">
        <w:rPr>
          <w:b/>
        </w:rPr>
        <w:t xml:space="preserve">v Brně </w:t>
      </w:r>
      <w:r w:rsidR="008473D8" w:rsidRPr="003D3E5E">
        <w:rPr>
          <w:b/>
        </w:rPr>
        <w:t>měl původně pomáhat s údržbou rizikových míst na trati nebo sloužit jako systém včasného varování</w:t>
      </w:r>
      <w:r w:rsidR="003D3E5E">
        <w:rPr>
          <w:b/>
        </w:rPr>
        <w:t>.</w:t>
      </w:r>
      <w:r w:rsidR="008473D8" w:rsidRPr="003D3E5E">
        <w:rPr>
          <w:b/>
        </w:rPr>
        <w:t xml:space="preserve"> Kromě diagnostiky stavu trati se </w:t>
      </w:r>
      <w:r w:rsidR="003D3E5E">
        <w:rPr>
          <w:b/>
        </w:rPr>
        <w:t xml:space="preserve">odborníci </w:t>
      </w:r>
      <w:r w:rsidR="00E67EE9">
        <w:rPr>
          <w:b/>
        </w:rPr>
        <w:t xml:space="preserve">v týmu </w:t>
      </w:r>
      <w:r w:rsidR="008473D8" w:rsidRPr="003D3E5E">
        <w:rPr>
          <w:b/>
        </w:rPr>
        <w:t xml:space="preserve">nově zaměřují i na vývoji </w:t>
      </w:r>
      <w:r w:rsidR="00E67EE9">
        <w:rPr>
          <w:b/>
        </w:rPr>
        <w:t>řešení</w:t>
      </w:r>
      <w:r w:rsidR="008473D8" w:rsidRPr="003D3E5E">
        <w:rPr>
          <w:b/>
        </w:rPr>
        <w:t>, kter</w:t>
      </w:r>
      <w:r w:rsidR="00E67EE9">
        <w:rPr>
          <w:b/>
        </w:rPr>
        <w:t>é</w:t>
      </w:r>
      <w:r w:rsidR="008473D8" w:rsidRPr="003D3E5E">
        <w:rPr>
          <w:b/>
        </w:rPr>
        <w:t xml:space="preserve"> by pomohl</w:t>
      </w:r>
      <w:r w:rsidR="00E67EE9">
        <w:rPr>
          <w:b/>
        </w:rPr>
        <w:t>o</w:t>
      </w:r>
      <w:r w:rsidR="008473D8" w:rsidRPr="003D3E5E">
        <w:rPr>
          <w:b/>
        </w:rPr>
        <w:t xml:space="preserve"> odhalit poškození projíždějících vlaků a snížit náklady na jejich opravu nebo zabránit </w:t>
      </w:r>
      <w:r w:rsidR="003D3E5E" w:rsidRPr="003D3E5E">
        <w:rPr>
          <w:b/>
        </w:rPr>
        <w:t>nehodě.</w:t>
      </w:r>
    </w:p>
    <w:p w14:paraId="2A2118E6" w14:textId="4E318234" w:rsidR="00394192" w:rsidRPr="001272B0" w:rsidRDefault="00394192" w:rsidP="0012305F">
      <w:pPr>
        <w:spacing w:line="240" w:lineRule="auto"/>
        <w:jc w:val="both"/>
        <w:rPr>
          <w:b/>
          <w:bCs/>
        </w:rPr>
      </w:pPr>
      <w:r>
        <w:t>Na jaře 2021 představil</w:t>
      </w:r>
      <w:r w:rsidR="003D3E5E">
        <w:t xml:space="preserve"> projekt </w:t>
      </w:r>
      <w:r>
        <w:t xml:space="preserve">chytré senzory pro železnici, které mohou pomáhat </w:t>
      </w:r>
      <w:r w:rsidR="00490EDF">
        <w:t xml:space="preserve">s </w:t>
      </w:r>
      <w:r>
        <w:t>údržbou rizikový</w:t>
      </w:r>
      <w:r w:rsidR="009D784D">
        <w:t xml:space="preserve">ch míst na trati nebo sloužit </w:t>
      </w:r>
      <w:r>
        <w:t xml:space="preserve">jako systém včasného varování například při sesuvu půdy na trať. </w:t>
      </w:r>
      <w:r w:rsidRPr="00CC2356">
        <w:rPr>
          <w:i/>
          <w:iCs/>
        </w:rPr>
        <w:t>„</w:t>
      </w:r>
      <w:r w:rsidR="00EC00E1">
        <w:rPr>
          <w:i/>
          <w:iCs/>
        </w:rPr>
        <w:t>Dvouleté testování nám potvrdilo</w:t>
      </w:r>
      <w:r w:rsidRPr="00CC2356">
        <w:rPr>
          <w:i/>
          <w:iCs/>
        </w:rPr>
        <w:t xml:space="preserve">, že technologie spolehlivě funguje. Systém jsme nasadili </w:t>
      </w:r>
      <w:r w:rsidR="00996E7A">
        <w:rPr>
          <w:i/>
          <w:iCs/>
        </w:rPr>
        <w:t xml:space="preserve">do testovacího provozu </w:t>
      </w:r>
      <w:r w:rsidRPr="00CC2356">
        <w:rPr>
          <w:i/>
          <w:iCs/>
        </w:rPr>
        <w:t>na soukromé trati jednoho velkého průmyslového podniku v</w:t>
      </w:r>
      <w:r w:rsidR="009D784D" w:rsidRPr="00CC2356">
        <w:rPr>
          <w:i/>
          <w:iCs/>
        </w:rPr>
        <w:t> </w:t>
      </w:r>
      <w:r w:rsidRPr="00CC2356">
        <w:rPr>
          <w:i/>
          <w:iCs/>
        </w:rPr>
        <w:t>Česku</w:t>
      </w:r>
      <w:r w:rsidR="009D784D" w:rsidRPr="00CC2356">
        <w:rPr>
          <w:i/>
          <w:iCs/>
        </w:rPr>
        <w:t xml:space="preserve"> a </w:t>
      </w:r>
      <w:r w:rsidRPr="00CC2356">
        <w:rPr>
          <w:i/>
          <w:iCs/>
        </w:rPr>
        <w:t>na regionální trati na Tchaj-wanu,“</w:t>
      </w:r>
      <w:r>
        <w:t xml:space="preserve"> </w:t>
      </w:r>
      <w:r w:rsidR="004201D3">
        <w:t xml:space="preserve">uvedl </w:t>
      </w:r>
      <w:r w:rsidRPr="001272B0">
        <w:rPr>
          <w:b/>
          <w:bCs/>
        </w:rPr>
        <w:t>Zdeněk Hadaš z Ústavu mechaniky těles, mechatroniky a biomechaniky strojní fakulty VUT</w:t>
      </w:r>
      <w:r w:rsidR="004201D3" w:rsidRPr="001272B0">
        <w:rPr>
          <w:b/>
          <w:bCs/>
        </w:rPr>
        <w:t xml:space="preserve"> v Brně. </w:t>
      </w:r>
    </w:p>
    <w:p w14:paraId="67F379D0" w14:textId="193C9D9F" w:rsidR="004B3849" w:rsidRPr="001272B0" w:rsidRDefault="00394192" w:rsidP="0012305F">
      <w:pPr>
        <w:spacing w:line="240" w:lineRule="auto"/>
        <w:jc w:val="both"/>
        <w:rPr>
          <w:b/>
          <w:bCs/>
        </w:rPr>
      </w:pPr>
      <w:r>
        <w:t xml:space="preserve">Díky dlouhodobému testování získali </w:t>
      </w:r>
      <w:r w:rsidR="001379CC">
        <w:t xml:space="preserve">už </w:t>
      </w:r>
      <w:r>
        <w:t xml:space="preserve">výzkumníci </w:t>
      </w:r>
      <w:r w:rsidR="001379CC">
        <w:t xml:space="preserve">rozsáhlou </w:t>
      </w:r>
      <w:r>
        <w:t xml:space="preserve">datovou sadu zaznamenaných průjezdů vlaků. Umělá inteligence </w:t>
      </w:r>
      <w:r w:rsidR="002F6722">
        <w:t xml:space="preserve">hledá </w:t>
      </w:r>
      <w:r>
        <w:t>parametry</w:t>
      </w:r>
      <w:r w:rsidR="002F6722">
        <w:t xml:space="preserve"> trati</w:t>
      </w:r>
      <w:r>
        <w:t>, pomocí kterých nyní algoritmy sledují stav trati a porovnávají data, aby byl</w:t>
      </w:r>
      <w:r w:rsidR="00E71342">
        <w:t xml:space="preserve">o </w:t>
      </w:r>
      <w:r>
        <w:t>možno</w:t>
      </w:r>
      <w:r w:rsidR="00E71342">
        <w:t xml:space="preserve"> </w:t>
      </w:r>
      <w:r>
        <w:t xml:space="preserve">čas zasáhnout, například </w:t>
      </w:r>
      <w:r w:rsidR="009D784D">
        <w:t xml:space="preserve">v </w:t>
      </w:r>
      <w:r>
        <w:t xml:space="preserve">případě </w:t>
      </w:r>
      <w:r w:rsidR="002F6722">
        <w:t xml:space="preserve">změny stavu </w:t>
      </w:r>
      <w:r w:rsidR="00490EDF">
        <w:t xml:space="preserve">podloží, </w:t>
      </w:r>
      <w:r>
        <w:t xml:space="preserve">hrozící závady či velkého opotřebení. </w:t>
      </w:r>
      <w:r w:rsidRPr="00CC2356">
        <w:rPr>
          <w:i/>
          <w:iCs/>
        </w:rPr>
        <w:t>„</w:t>
      </w:r>
      <w:r w:rsidR="00A96408" w:rsidRPr="00CC2356">
        <w:rPr>
          <w:i/>
          <w:iCs/>
        </w:rPr>
        <w:t>J</w:t>
      </w:r>
      <w:r w:rsidRPr="00CC2356">
        <w:rPr>
          <w:i/>
          <w:iCs/>
        </w:rPr>
        <w:t>de o takzvanou prediktivní údržbu</w:t>
      </w:r>
      <w:r w:rsidR="00A96408" w:rsidRPr="00CC2356">
        <w:rPr>
          <w:i/>
          <w:iCs/>
        </w:rPr>
        <w:t>, pro kterou jsme systém původně navrhovali.</w:t>
      </w:r>
      <w:r w:rsidRPr="00CC2356">
        <w:rPr>
          <w:i/>
          <w:iCs/>
        </w:rPr>
        <w:t xml:space="preserve"> </w:t>
      </w:r>
      <w:r w:rsidR="00EC00E1">
        <w:rPr>
          <w:i/>
          <w:iCs/>
        </w:rPr>
        <w:t>Pomocí s</w:t>
      </w:r>
      <w:r w:rsidR="00A96408" w:rsidRPr="00CC2356">
        <w:rPr>
          <w:i/>
          <w:iCs/>
        </w:rPr>
        <w:t>peciální</w:t>
      </w:r>
      <w:r w:rsidR="00EC00E1">
        <w:rPr>
          <w:i/>
          <w:iCs/>
        </w:rPr>
        <w:t>ch senzorů umíme obyčejnou kolejnici změnit</w:t>
      </w:r>
      <w:r w:rsidR="00A96408" w:rsidRPr="00CC2356">
        <w:rPr>
          <w:i/>
          <w:iCs/>
        </w:rPr>
        <w:t xml:space="preserve"> </w:t>
      </w:r>
      <w:r w:rsidR="004B3849">
        <w:rPr>
          <w:i/>
          <w:iCs/>
        </w:rPr>
        <w:t>na chytrou,“</w:t>
      </w:r>
      <w:r w:rsidRPr="00CC2356">
        <w:rPr>
          <w:i/>
          <w:iCs/>
        </w:rPr>
        <w:t xml:space="preserve"> </w:t>
      </w:r>
      <w:r w:rsidR="00D817F3">
        <w:t xml:space="preserve">říká </w:t>
      </w:r>
      <w:r w:rsidR="00D817F3" w:rsidRPr="001272B0">
        <w:rPr>
          <w:b/>
          <w:bCs/>
        </w:rPr>
        <w:t>Pavel Stachiv z firmy Drážní revize</w:t>
      </w:r>
      <w:r w:rsidRPr="001272B0">
        <w:rPr>
          <w:b/>
          <w:bCs/>
        </w:rPr>
        <w:t xml:space="preserve">. </w:t>
      </w:r>
    </w:p>
    <w:p w14:paraId="52C50340" w14:textId="7FDB1B70" w:rsidR="00394192" w:rsidRPr="001272B0" w:rsidRDefault="00D817F3" w:rsidP="0012305F">
      <w:pPr>
        <w:spacing w:line="240" w:lineRule="auto"/>
        <w:jc w:val="both"/>
        <w:rPr>
          <w:b/>
          <w:bCs/>
        </w:rPr>
      </w:pPr>
      <w:r w:rsidRPr="00D817F3">
        <w:rPr>
          <w:i/>
          <w:iCs/>
        </w:rPr>
        <w:t>„Pr</w:t>
      </w:r>
      <w:r w:rsidR="00394192" w:rsidRPr="00D817F3">
        <w:rPr>
          <w:i/>
          <w:iCs/>
        </w:rPr>
        <w:t xml:space="preserve">ostřednictvím další elektroniky </w:t>
      </w:r>
      <w:r w:rsidR="00E71342">
        <w:rPr>
          <w:i/>
          <w:iCs/>
        </w:rPr>
        <w:t>o</w:t>
      </w:r>
      <w:r w:rsidR="00394192" w:rsidRPr="00D817F3">
        <w:rPr>
          <w:i/>
          <w:iCs/>
        </w:rPr>
        <w:t>desílá</w:t>
      </w:r>
      <w:r w:rsidRPr="00D817F3">
        <w:rPr>
          <w:i/>
          <w:iCs/>
        </w:rPr>
        <w:t>me</w:t>
      </w:r>
      <w:r w:rsidR="00C248C0">
        <w:rPr>
          <w:i/>
          <w:iCs/>
        </w:rPr>
        <w:t xml:space="preserve"> prostřednictvím internetu</w:t>
      </w:r>
      <w:r w:rsidR="00394192" w:rsidRPr="00D817F3">
        <w:rPr>
          <w:i/>
          <w:iCs/>
        </w:rPr>
        <w:t xml:space="preserve"> do cloudového úložiště data, která se následně zpracovávají. Máme vyzkoušeno, že systém funguje </w:t>
      </w:r>
      <w:r w:rsidR="00490EDF" w:rsidRPr="00D817F3">
        <w:rPr>
          <w:i/>
          <w:iCs/>
        </w:rPr>
        <w:t>bez problémů, v zimě i v</w:t>
      </w:r>
      <w:r w:rsidR="001016F4" w:rsidRPr="00D817F3">
        <w:rPr>
          <w:i/>
          <w:iCs/>
        </w:rPr>
        <w:t> </w:t>
      </w:r>
      <w:r w:rsidR="00490EDF" w:rsidRPr="00D817F3">
        <w:rPr>
          <w:i/>
          <w:iCs/>
        </w:rPr>
        <w:t>létě</w:t>
      </w:r>
      <w:r w:rsidR="001016F4" w:rsidRPr="00D817F3">
        <w:rPr>
          <w:i/>
          <w:iCs/>
        </w:rPr>
        <w:t>. F</w:t>
      </w:r>
      <w:r w:rsidR="00490EDF" w:rsidRPr="00D817F3">
        <w:rPr>
          <w:i/>
          <w:iCs/>
        </w:rPr>
        <w:t xml:space="preserve">unkční je i odesílání dat z Tchaj-wanu, údaje z tamní trati máme v cloudu za zlomek sekundy,“ </w:t>
      </w:r>
      <w:r w:rsidR="00490EDF">
        <w:t>popisuje</w:t>
      </w:r>
      <w:r w:rsidR="007F0264">
        <w:t xml:space="preserve"> </w:t>
      </w:r>
      <w:r w:rsidR="007F0264" w:rsidRPr="001272B0">
        <w:rPr>
          <w:b/>
          <w:bCs/>
        </w:rPr>
        <w:t>Michal Růžička</w:t>
      </w:r>
      <w:r w:rsidRPr="001272B0">
        <w:rPr>
          <w:b/>
          <w:bCs/>
        </w:rPr>
        <w:t xml:space="preserve"> z firmy ALIS Tech.</w:t>
      </w:r>
    </w:p>
    <w:p w14:paraId="79DE4A91" w14:textId="3A7AEE17" w:rsidR="00E67EE9" w:rsidRDefault="00490EDF" w:rsidP="0012305F">
      <w:pPr>
        <w:spacing w:line="240" w:lineRule="auto"/>
        <w:jc w:val="both"/>
      </w:pPr>
      <w:r>
        <w:t xml:space="preserve">Během vývoje </w:t>
      </w:r>
      <w:r w:rsidR="004B3849">
        <w:t xml:space="preserve">český </w:t>
      </w:r>
      <w:r w:rsidR="001016F4">
        <w:t>tým</w:t>
      </w:r>
      <w:r>
        <w:t xml:space="preserve"> narazil na další možnost, jak systém využít</w:t>
      </w:r>
      <w:r w:rsidR="001379CC">
        <w:t xml:space="preserve">, a to </w:t>
      </w:r>
      <w:r>
        <w:t xml:space="preserve">pro monitoring projíždějících kolejových vozidel. </w:t>
      </w:r>
      <w:r w:rsidRPr="00E67EE9">
        <w:t xml:space="preserve">Senzory jsou velmi citlivé, takže </w:t>
      </w:r>
      <w:r w:rsidR="004201D3" w:rsidRPr="00E67EE9">
        <w:t>umí</w:t>
      </w:r>
      <w:r w:rsidR="00E67EE9">
        <w:t xml:space="preserve"> </w:t>
      </w:r>
      <w:r w:rsidR="004201D3" w:rsidRPr="00E67EE9">
        <w:t>rozpoznat i pokud se některý z vlaků odkl</w:t>
      </w:r>
      <w:r w:rsidR="00A96408" w:rsidRPr="00E67EE9">
        <w:t>ání od běžného technického standardu. C</w:t>
      </w:r>
      <w:r w:rsidR="00E67EE9">
        <w:t>ílem je</w:t>
      </w:r>
      <w:r w:rsidRPr="00E67EE9">
        <w:t xml:space="preserve"> </w:t>
      </w:r>
      <w:r w:rsidR="00E67EE9">
        <w:t xml:space="preserve">nyní </w:t>
      </w:r>
      <w:r w:rsidRPr="00E67EE9">
        <w:t>vytvoři</w:t>
      </w:r>
      <w:r w:rsidR="00E67EE9">
        <w:t>t</w:t>
      </w:r>
      <w:r w:rsidRPr="00E67EE9">
        <w:t xml:space="preserve"> </w:t>
      </w:r>
      <w:r w:rsidR="00E67EE9">
        <w:t>řešení</w:t>
      </w:r>
      <w:r w:rsidRPr="00E67EE9">
        <w:t>, kter</w:t>
      </w:r>
      <w:r w:rsidR="001272B0">
        <w:t>é</w:t>
      </w:r>
      <w:r w:rsidRPr="00E67EE9">
        <w:t xml:space="preserve"> diagnostiku zautomatizuje</w:t>
      </w:r>
      <w:r w:rsidR="00E67EE9">
        <w:t xml:space="preserve">. </w:t>
      </w:r>
      <w:r>
        <w:t xml:space="preserve">Využití takovéto diagnostiky má svůj význam nejen </w:t>
      </w:r>
      <w:r w:rsidR="004B3849">
        <w:t>pro vlaky</w:t>
      </w:r>
      <w:r>
        <w:t>, ale i ve městech</w:t>
      </w:r>
      <w:r w:rsidR="00E67EE9">
        <w:t xml:space="preserve"> pro tramvaje, protože p</w:t>
      </w:r>
      <w:r w:rsidRPr="00E67EE9">
        <w:t xml:space="preserve">oškozená </w:t>
      </w:r>
      <w:r w:rsidR="001F5A20">
        <w:t xml:space="preserve">kolejová </w:t>
      </w:r>
      <w:r w:rsidRPr="00E67EE9">
        <w:t>vozidla ničí trať</w:t>
      </w:r>
      <w:r w:rsidR="00E67EE9">
        <w:t xml:space="preserve"> a</w:t>
      </w:r>
      <w:r w:rsidRPr="00E67EE9">
        <w:t xml:space="preserve"> naopak</w:t>
      </w:r>
      <w:r w:rsidR="00CC2356" w:rsidRPr="00E67EE9">
        <w:t>,</w:t>
      </w:r>
      <w:r w:rsidRPr="00E67EE9">
        <w:t xml:space="preserve"> poškozená trať </w:t>
      </w:r>
      <w:r w:rsidR="001379CC">
        <w:t xml:space="preserve">zase </w:t>
      </w:r>
      <w:r w:rsidRPr="00E67EE9">
        <w:t>ničí</w:t>
      </w:r>
      <w:r w:rsidR="001F5A20">
        <w:t xml:space="preserve"> kolejová</w:t>
      </w:r>
      <w:r w:rsidRPr="00E67EE9">
        <w:t xml:space="preserve"> vozidla. </w:t>
      </w:r>
    </w:p>
    <w:p w14:paraId="65B60FD4" w14:textId="6BCE87F8" w:rsidR="001379CC" w:rsidRDefault="00E67EE9" w:rsidP="0012305F">
      <w:pPr>
        <w:spacing w:line="240" w:lineRule="auto"/>
        <w:jc w:val="both"/>
      </w:pPr>
      <w:r>
        <w:t xml:space="preserve">Senzory mohou mít řadu dalších využití a </w:t>
      </w:r>
      <w:r w:rsidR="0082045B">
        <w:t>vý</w:t>
      </w:r>
      <w:r w:rsidR="00B877CE">
        <w:t>z</w:t>
      </w:r>
      <w:r w:rsidR="0082045B">
        <w:t>kumný tým</w:t>
      </w:r>
      <w:r w:rsidR="001F5A20">
        <w:t xml:space="preserve"> věří, že o tento světově ojedinělý systém bude velký zájem. </w:t>
      </w:r>
      <w:r w:rsidR="00DD73A9">
        <w:t>Další v</w:t>
      </w:r>
      <w:r w:rsidR="002E6FD2">
        <w:t>ývoj a testování algoritmu bud</w:t>
      </w:r>
      <w:r w:rsidR="001272B0">
        <w:t>e</w:t>
      </w:r>
      <w:r w:rsidR="002E6FD2">
        <w:t xml:space="preserve"> trvat</w:t>
      </w:r>
      <w:r w:rsidR="00996E7A">
        <w:t xml:space="preserve"> ještě</w:t>
      </w:r>
      <w:r w:rsidR="002E6FD2">
        <w:t xml:space="preserve"> dva až tři roky. </w:t>
      </w:r>
      <w:r w:rsidR="001F5A20">
        <w:t xml:space="preserve">V současnosti </w:t>
      </w:r>
      <w:r w:rsidR="002E6FD2">
        <w:t xml:space="preserve">hledají </w:t>
      </w:r>
      <w:r w:rsidR="00DD73A9">
        <w:t>nové</w:t>
      </w:r>
      <w:r w:rsidR="002E6FD2">
        <w:t xml:space="preserve"> partnery, kteří by měli zájem se na vývoji senzorického systému podílet. </w:t>
      </w:r>
      <w:r w:rsidR="001F5A20">
        <w:t>V rámci březnové mise</w:t>
      </w:r>
      <w:r w:rsidR="001379CC">
        <w:t>,</w:t>
      </w:r>
      <w:r w:rsidR="001F5A20">
        <w:t xml:space="preserve"> vedené </w:t>
      </w:r>
      <w:r w:rsidR="002E6FD2">
        <w:t>předsedkyn</w:t>
      </w:r>
      <w:r w:rsidR="001379CC">
        <w:t>í</w:t>
      </w:r>
      <w:r w:rsidR="001F5A20">
        <w:t xml:space="preserve"> </w:t>
      </w:r>
      <w:r w:rsidR="002E6FD2">
        <w:t>Poslanecké sněmovny</w:t>
      </w:r>
      <w:r w:rsidR="001379CC">
        <w:t xml:space="preserve"> na Tcha</w:t>
      </w:r>
      <w:r w:rsidR="007F0264">
        <w:t>j</w:t>
      </w:r>
      <w:r w:rsidR="001379CC">
        <w:t>-</w:t>
      </w:r>
      <w:r w:rsidR="001272B0">
        <w:t>w</w:t>
      </w:r>
      <w:r w:rsidR="001379CC">
        <w:t>an, byl projekt například prezentován i tam, protože</w:t>
      </w:r>
      <w:r w:rsidR="002E6FD2">
        <w:t xml:space="preserve"> </w:t>
      </w:r>
      <w:r w:rsidR="00DB12D7" w:rsidRPr="00800916">
        <w:t>nasaz</w:t>
      </w:r>
      <w:r w:rsidR="002E6FD2">
        <w:t xml:space="preserve">ování </w:t>
      </w:r>
      <w:r w:rsidR="00DB12D7" w:rsidRPr="00800916">
        <w:t>high</w:t>
      </w:r>
      <w:r w:rsidR="002E6FD2">
        <w:t xml:space="preserve">-tech řešení </w:t>
      </w:r>
      <w:r w:rsidR="00DB12D7" w:rsidRPr="00800916">
        <w:t xml:space="preserve">do praxe </w:t>
      </w:r>
      <w:r w:rsidR="001379CC">
        <w:t xml:space="preserve">je </w:t>
      </w:r>
      <w:r w:rsidR="00DD73A9">
        <w:t>na Tchaj-</w:t>
      </w:r>
      <w:r w:rsidR="001272B0">
        <w:t>w</w:t>
      </w:r>
      <w:r w:rsidR="00DD73A9">
        <w:t>anu</w:t>
      </w:r>
      <w:r w:rsidR="001379CC">
        <w:t xml:space="preserve"> na </w:t>
      </w:r>
      <w:r w:rsidR="002E6FD2">
        <w:t xml:space="preserve">mnohem vyšší úrovni než v Evropě. </w:t>
      </w:r>
      <w:r w:rsidR="001379CC" w:rsidRPr="001379CC">
        <w:rPr>
          <w:bCs/>
        </w:rPr>
        <w:t xml:space="preserve">V současnosti se </w:t>
      </w:r>
      <w:r w:rsidR="0082045B">
        <w:rPr>
          <w:bCs/>
        </w:rPr>
        <w:t>tým</w:t>
      </w:r>
      <w:r w:rsidR="008543A2">
        <w:rPr>
          <w:bCs/>
        </w:rPr>
        <w:t xml:space="preserve"> u</w:t>
      </w:r>
      <w:r>
        <w:t>cház</w:t>
      </w:r>
      <w:r w:rsidR="0082045B">
        <w:t>í</w:t>
      </w:r>
      <w:r w:rsidR="008543A2">
        <w:t xml:space="preserve"> </w:t>
      </w:r>
      <w:r>
        <w:t>o výzkumný projekt u Technologické agentury ČR, který by jim s vývojem pomohl.</w:t>
      </w:r>
    </w:p>
    <w:p w14:paraId="36EE0C87" w14:textId="40FBB9F2" w:rsidR="002824D9" w:rsidRDefault="002824D9" w:rsidP="0012305F">
      <w:pPr>
        <w:spacing w:line="240" w:lineRule="auto"/>
        <w:jc w:val="both"/>
      </w:pPr>
      <w:r>
        <w:t>--------------------------------------------------------------------------------------------------------------------------------------</w:t>
      </w:r>
    </w:p>
    <w:p w14:paraId="7375B045" w14:textId="1A53994D" w:rsidR="0012305F" w:rsidRPr="0012305F" w:rsidRDefault="00DD73A9" w:rsidP="0012305F">
      <w:pPr>
        <w:shd w:val="clear" w:color="auto" w:fill="FFFFFF"/>
        <w:rPr>
          <w:color w:val="000000"/>
          <w:lang w:eastAsia="cs-CZ"/>
        </w:rPr>
      </w:pPr>
      <w:r w:rsidRPr="0012305F">
        <w:t>Kontakt pro média:</w:t>
      </w:r>
      <w:r w:rsidR="00E67EE9" w:rsidRPr="0012305F">
        <w:t xml:space="preserve"> </w:t>
      </w:r>
      <w:r w:rsidR="0012305F" w:rsidRPr="0012305F">
        <w:t xml:space="preserve">Lukáš Klapil, </w:t>
      </w:r>
      <w:r w:rsidR="0012305F" w:rsidRPr="0012305F">
        <w:rPr>
          <w:color w:val="000000"/>
          <w:lang w:eastAsia="cs-CZ"/>
        </w:rPr>
        <w:t xml:space="preserve">Mobil: 603 824 194, E-mail: </w:t>
      </w:r>
      <w:hyperlink r:id="rId7" w:history="1">
        <w:r w:rsidR="0012305F" w:rsidRPr="0012305F">
          <w:rPr>
            <w:rStyle w:val="Hypertextovodkaz"/>
          </w:rPr>
          <w:t>klapil@crestmorava.cz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7137"/>
      </w:tblGrid>
      <w:tr w:rsidR="00DB12D7" w:rsidRPr="00800916" w14:paraId="3B58D0F6" w14:textId="77777777" w:rsidTr="00DB12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7E1A4" w14:textId="77777777" w:rsidR="00DB12D7" w:rsidRPr="00800916" w:rsidRDefault="00DB12D7" w:rsidP="00800916">
            <w:r w:rsidRPr="00800916"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9A9E188" wp14:editId="41DBA033">
                  <wp:simplePos x="929640" y="84201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71575" cy="1171575"/>
                  <wp:effectExtent l="0" t="0" r="9525" b="9525"/>
                  <wp:wrapSquare wrapText="bothSides"/>
                  <wp:docPr id="1" name="Obrázek 1" descr="https://www.fme.vutbr.cz/etc/soubor/pn/3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fme.vutbr.cz/etc/soubor/pn/3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3C4843AB" w14:textId="77777777" w:rsidR="00DB12D7" w:rsidRPr="00800916" w:rsidRDefault="00DB12D7" w:rsidP="00CC647E">
            <w:r w:rsidRPr="00800916">
              <w:t xml:space="preserve">Projekt s názvem Cenově dostupný chytrý snímací systém pro železnice 4.0, číslo projektu TM01000016 </w:t>
            </w:r>
            <w:r w:rsidR="00CC647E">
              <w:t>byl</w:t>
            </w:r>
            <w:r w:rsidRPr="00800916">
              <w:t xml:space="preserve"> spolufinancován se státní podporou Technologické agentury ČR v rámci Programu na podporu aplikovaného výzkumu, experimentálního vývoje a inovací DELTA 2.</w:t>
            </w:r>
          </w:p>
        </w:tc>
      </w:tr>
    </w:tbl>
    <w:p w14:paraId="59553F0A" w14:textId="77777777" w:rsidR="00DB12D7" w:rsidRPr="00800916" w:rsidRDefault="00DB12D7" w:rsidP="0012305F"/>
    <w:sectPr w:rsidR="00DB12D7" w:rsidRPr="00800916" w:rsidSect="002824D9">
      <w:headerReference w:type="default" r:id="rId9"/>
      <w:footerReference w:type="default" r:id="rId10"/>
      <w:pgSz w:w="11906" w:h="16838"/>
      <w:pgMar w:top="1715" w:right="1417" w:bottom="993" w:left="1417" w:header="11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0785" w14:textId="77777777" w:rsidR="00B764C9" w:rsidRDefault="00B764C9" w:rsidP="00597D95">
      <w:pPr>
        <w:spacing w:after="0" w:line="240" w:lineRule="auto"/>
      </w:pPr>
      <w:r>
        <w:separator/>
      </w:r>
    </w:p>
  </w:endnote>
  <w:endnote w:type="continuationSeparator" w:id="0">
    <w:p w14:paraId="6DC6F53F" w14:textId="77777777" w:rsidR="00B764C9" w:rsidRDefault="00B764C9" w:rsidP="0059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C819" w14:textId="176A07A1" w:rsidR="00597D95" w:rsidRDefault="00597D95">
    <w:pPr>
      <w:pStyle w:val="Zpat"/>
    </w:pPr>
  </w:p>
  <w:p w14:paraId="6C8735A9" w14:textId="77777777" w:rsidR="00597D95" w:rsidRDefault="00597D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D2E8" w14:textId="77777777" w:rsidR="00B764C9" w:rsidRDefault="00B764C9" w:rsidP="00597D95">
      <w:pPr>
        <w:spacing w:after="0" w:line="240" w:lineRule="auto"/>
      </w:pPr>
      <w:r>
        <w:separator/>
      </w:r>
    </w:p>
  </w:footnote>
  <w:footnote w:type="continuationSeparator" w:id="0">
    <w:p w14:paraId="165A8C21" w14:textId="77777777" w:rsidR="00B764C9" w:rsidRDefault="00B764C9" w:rsidP="0059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F735" w14:textId="07451193" w:rsidR="00597D95" w:rsidRPr="00894F4A" w:rsidRDefault="00EC2BE4" w:rsidP="002824D9">
    <w:pPr>
      <w:jc w:val="right"/>
      <w:rPr>
        <w:rFonts w:cs="Arial"/>
        <w:color w:val="A7A9AC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D0D55BF" wp14:editId="3A3C8A11">
          <wp:simplePos x="0" y="0"/>
          <wp:positionH relativeFrom="column">
            <wp:posOffset>-25400</wp:posOffset>
          </wp:positionH>
          <wp:positionV relativeFrom="paragraph">
            <wp:posOffset>-495935</wp:posOffset>
          </wp:positionV>
          <wp:extent cx="1406525" cy="960120"/>
          <wp:effectExtent l="0" t="0" r="3175" b="0"/>
          <wp:wrapTight wrapText="bothSides">
            <wp:wrapPolygon edited="0">
              <wp:start x="0" y="0"/>
              <wp:lineTo x="0" y="21000"/>
              <wp:lineTo x="21356" y="21000"/>
              <wp:lineTo x="21356" y="0"/>
              <wp:lineTo x="0" y="0"/>
            </wp:wrapPolygon>
          </wp:wrapTight>
          <wp:docPr id="6187157" name="Obrázek 6187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D95">
      <w:rPr>
        <w:rFonts w:cs="Arial"/>
        <w:color w:val="A7A9AC"/>
        <w:sz w:val="28"/>
        <w:szCs w:val="28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317"/>
    <w:multiLevelType w:val="multilevel"/>
    <w:tmpl w:val="341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42A0F"/>
    <w:multiLevelType w:val="multilevel"/>
    <w:tmpl w:val="53CC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373A5"/>
    <w:multiLevelType w:val="multilevel"/>
    <w:tmpl w:val="7FBE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35784"/>
    <w:multiLevelType w:val="multilevel"/>
    <w:tmpl w:val="69E8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23EF5"/>
    <w:multiLevelType w:val="multilevel"/>
    <w:tmpl w:val="0E4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00309"/>
    <w:multiLevelType w:val="multilevel"/>
    <w:tmpl w:val="43C6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64D29"/>
    <w:multiLevelType w:val="multilevel"/>
    <w:tmpl w:val="D73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A414F"/>
    <w:multiLevelType w:val="multilevel"/>
    <w:tmpl w:val="8FAA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2340A"/>
    <w:multiLevelType w:val="multilevel"/>
    <w:tmpl w:val="4B62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D0F72"/>
    <w:multiLevelType w:val="multilevel"/>
    <w:tmpl w:val="8F7E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92B2F"/>
    <w:multiLevelType w:val="multilevel"/>
    <w:tmpl w:val="B9CA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643A8"/>
    <w:multiLevelType w:val="multilevel"/>
    <w:tmpl w:val="95F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3428196">
    <w:abstractNumId w:val="1"/>
  </w:num>
  <w:num w:numId="2" w16cid:durableId="268467031">
    <w:abstractNumId w:val="4"/>
  </w:num>
  <w:num w:numId="3" w16cid:durableId="462189195">
    <w:abstractNumId w:val="10"/>
  </w:num>
  <w:num w:numId="4" w16cid:durableId="1358235017">
    <w:abstractNumId w:val="6"/>
  </w:num>
  <w:num w:numId="5" w16cid:durableId="2012295990">
    <w:abstractNumId w:val="11"/>
  </w:num>
  <w:num w:numId="6" w16cid:durableId="551427481">
    <w:abstractNumId w:val="3"/>
  </w:num>
  <w:num w:numId="7" w16cid:durableId="124087718">
    <w:abstractNumId w:val="8"/>
  </w:num>
  <w:num w:numId="8" w16cid:durableId="755588239">
    <w:abstractNumId w:val="9"/>
  </w:num>
  <w:num w:numId="9" w16cid:durableId="1772578638">
    <w:abstractNumId w:val="2"/>
  </w:num>
  <w:num w:numId="10" w16cid:durableId="1453862675">
    <w:abstractNumId w:val="0"/>
  </w:num>
  <w:num w:numId="11" w16cid:durableId="916864422">
    <w:abstractNumId w:val="7"/>
  </w:num>
  <w:num w:numId="12" w16cid:durableId="334576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B0"/>
    <w:rsid w:val="00026F5A"/>
    <w:rsid w:val="001016F4"/>
    <w:rsid w:val="0012305F"/>
    <w:rsid w:val="001272B0"/>
    <w:rsid w:val="001379CC"/>
    <w:rsid w:val="001C09B6"/>
    <w:rsid w:val="001F5A20"/>
    <w:rsid w:val="002738C5"/>
    <w:rsid w:val="002824D9"/>
    <w:rsid w:val="002E6FD2"/>
    <w:rsid w:val="002F6722"/>
    <w:rsid w:val="00347B65"/>
    <w:rsid w:val="00365355"/>
    <w:rsid w:val="00394192"/>
    <w:rsid w:val="003B1A47"/>
    <w:rsid w:val="003D3E5E"/>
    <w:rsid w:val="004201D3"/>
    <w:rsid w:val="00490EDF"/>
    <w:rsid w:val="004B3849"/>
    <w:rsid w:val="00554D2C"/>
    <w:rsid w:val="00597D95"/>
    <w:rsid w:val="007262A9"/>
    <w:rsid w:val="007F0264"/>
    <w:rsid w:val="00800916"/>
    <w:rsid w:val="0082045B"/>
    <w:rsid w:val="008473D8"/>
    <w:rsid w:val="008543A2"/>
    <w:rsid w:val="008F76F5"/>
    <w:rsid w:val="009205C1"/>
    <w:rsid w:val="0096579B"/>
    <w:rsid w:val="00996E7A"/>
    <w:rsid w:val="009D784D"/>
    <w:rsid w:val="00A43831"/>
    <w:rsid w:val="00A67204"/>
    <w:rsid w:val="00A96408"/>
    <w:rsid w:val="00B629B0"/>
    <w:rsid w:val="00B764C9"/>
    <w:rsid w:val="00B877CE"/>
    <w:rsid w:val="00BC142B"/>
    <w:rsid w:val="00BE5672"/>
    <w:rsid w:val="00C248C0"/>
    <w:rsid w:val="00C3411B"/>
    <w:rsid w:val="00C56B7E"/>
    <w:rsid w:val="00CC2356"/>
    <w:rsid w:val="00CC647E"/>
    <w:rsid w:val="00CE0587"/>
    <w:rsid w:val="00D443EE"/>
    <w:rsid w:val="00D817F3"/>
    <w:rsid w:val="00DB12D7"/>
    <w:rsid w:val="00DD73A9"/>
    <w:rsid w:val="00E57D09"/>
    <w:rsid w:val="00E67EE9"/>
    <w:rsid w:val="00E71342"/>
    <w:rsid w:val="00EC00E1"/>
    <w:rsid w:val="00EC2BE4"/>
    <w:rsid w:val="00F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AFB55"/>
  <w15:docId w15:val="{62257CE5-D108-452E-9641-72D3D15A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2D7"/>
  </w:style>
  <w:style w:type="paragraph" w:styleId="Nadpis1">
    <w:name w:val="heading 1"/>
    <w:basedOn w:val="Normln"/>
    <w:link w:val="Nadpis1Char"/>
    <w:uiPriority w:val="9"/>
    <w:qFormat/>
    <w:rsid w:val="00DB1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B1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12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B12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vhide">
    <w:name w:val="vhide"/>
    <w:basedOn w:val="Normln"/>
    <w:rsid w:val="00DB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B12D7"/>
    <w:rPr>
      <w:color w:val="0000FF"/>
      <w:u w:val="single"/>
    </w:rPr>
  </w:style>
  <w:style w:type="character" w:customStyle="1" w:styleId="vhide1">
    <w:name w:val="vhide1"/>
    <w:basedOn w:val="Standardnpsmoodstavce"/>
    <w:rsid w:val="00DB12D7"/>
  </w:style>
  <w:style w:type="character" w:customStyle="1" w:styleId="link-ext">
    <w:name w:val="link-ext"/>
    <w:basedOn w:val="Standardnpsmoodstavce"/>
    <w:rsid w:val="00DB12D7"/>
  </w:style>
  <w:style w:type="paragraph" w:styleId="Normlnweb">
    <w:name w:val="Normal (Web)"/>
    <w:basedOn w:val="Normln"/>
    <w:uiPriority w:val="99"/>
    <w:semiHidden/>
    <w:unhideWhenUsed/>
    <w:rsid w:val="00DB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B12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B12D7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inp">
    <w:name w:val="inp"/>
    <w:basedOn w:val="Normln"/>
    <w:rsid w:val="00DB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pfix">
    <w:name w:val="inp__fix"/>
    <w:basedOn w:val="Standardnpsmoodstavce"/>
    <w:rsid w:val="00DB12D7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B12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B12D7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titleitem">
    <w:name w:val="title__item"/>
    <w:basedOn w:val="Standardnpsmoodstavce"/>
    <w:rsid w:val="00DB12D7"/>
  </w:style>
  <w:style w:type="character" w:styleId="Zdraznn">
    <w:name w:val="Emphasis"/>
    <w:basedOn w:val="Standardnpsmoodstavce"/>
    <w:uiPriority w:val="20"/>
    <w:qFormat/>
    <w:rsid w:val="00DB12D7"/>
    <w:rPr>
      <w:i/>
      <w:iCs/>
    </w:rPr>
  </w:style>
  <w:style w:type="character" w:customStyle="1" w:styleId="footerlink-faculty">
    <w:name w:val="footer__link-faculty"/>
    <w:basedOn w:val="Standardnpsmoodstavce"/>
    <w:rsid w:val="00DB12D7"/>
  </w:style>
  <w:style w:type="character" w:customStyle="1" w:styleId="footerlink-label">
    <w:name w:val="footer__link-label"/>
    <w:basedOn w:val="Standardnpsmoodstavce"/>
    <w:rsid w:val="00DB12D7"/>
  </w:style>
  <w:style w:type="paragraph" w:customStyle="1" w:styleId="footerlogo">
    <w:name w:val="footer__logo"/>
    <w:basedOn w:val="Normln"/>
    <w:rsid w:val="00DB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dresstitle">
    <w:name w:val="address__title"/>
    <w:basedOn w:val="Normln"/>
    <w:rsid w:val="00DB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dressitem">
    <w:name w:val="address__item"/>
    <w:basedOn w:val="Normln"/>
    <w:rsid w:val="00DB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cell">
    <w:name w:val="grid__cell"/>
    <w:basedOn w:val="Normln"/>
    <w:rsid w:val="00DB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F6722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F026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54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D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D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D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D2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7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7D95"/>
  </w:style>
  <w:style w:type="paragraph" w:styleId="Zpat">
    <w:name w:val="footer"/>
    <w:basedOn w:val="Normln"/>
    <w:link w:val="ZpatChar"/>
    <w:uiPriority w:val="99"/>
    <w:unhideWhenUsed/>
    <w:rsid w:val="00597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3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0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2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5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3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0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1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40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6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9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7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2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4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08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2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41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8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lapil@crestmora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hovorkova;J. Krišica</dc:creator>
  <cp:keywords/>
  <dc:description/>
  <cp:lastModifiedBy>Lukas</cp:lastModifiedBy>
  <cp:revision>8</cp:revision>
  <cp:lastPrinted>2023-03-31T13:42:00Z</cp:lastPrinted>
  <dcterms:created xsi:type="dcterms:W3CDTF">2023-04-13T07:40:00Z</dcterms:created>
  <dcterms:modified xsi:type="dcterms:W3CDTF">2023-04-13T07:44:00Z</dcterms:modified>
</cp:coreProperties>
</file>